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771015" cy="1688465"/>
            <wp:effectExtent l="0" t="0" r="0" b="0"/>
            <wp:docPr id="1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Executive Meeting Minutes                                                              </w:t>
        <w:tab/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Date: Oct 30, 2023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Present:  Alexandra, Chris, Tara, Owen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Regrets: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Absent: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Chair: Owen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Secretary: Tara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Owen calls the meeting to order at 12:14pm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Owen </w:t>
      </w:r>
      <w:r>
        <w:rPr>
          <w:rFonts w:eastAsia="Proxima Nova" w:cs="Calibri" w:ascii="Calibri" w:hAnsi="Calibri" w:asciiTheme="minorHAnsi" w:cstheme="minorHAnsi" w:hAnsiTheme="minorHAnsi"/>
          <w:sz w:val="24"/>
          <w:szCs w:val="24"/>
        </w:rPr>
        <w:t xml:space="preserve">begins the meeting by recognizing we are situated on unceded and unsurrendered </w:t>
      </w:r>
      <w:bookmarkStart w:id="0" w:name="_Hlk141956195"/>
      <w:r>
        <w:rPr>
          <w:rFonts w:eastAsia="Proxima Nova" w:cs="Calibri" w:ascii="Calibri" w:hAnsi="Calibri" w:asciiTheme="minorHAnsi" w:cstheme="minorHAnsi" w:hAnsiTheme="minorHAnsi"/>
          <w:sz w:val="24"/>
          <w:szCs w:val="24"/>
        </w:rPr>
        <w:t>Mi’kmaq</w:t>
      </w:r>
      <w:bookmarkEnd w:id="0"/>
      <w:r>
        <w:rPr>
          <w:rFonts w:eastAsia="Proxima Nova" w:cs="Calibri" w:ascii="Calibri" w:hAnsi="Calibri" w:asciiTheme="minorHAnsi" w:cstheme="minorHAnsi" w:hAnsiTheme="minorHAnsi"/>
          <w:sz w:val="24"/>
          <w:szCs w:val="24"/>
        </w:rPr>
        <w:t xml:space="preserve"> territory, which is covered under the Peace and Friendship Treaties since 1725. It is our responsibility to understand our relationship with the land as stewards, arrivants, and settlers.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Agenda:    Chris motions to approve the agenda, Alexandra seconds, unanimous. Motion passed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Minutes:   Alexandra motions to approve the last meetings, Chris seconds, unanimous. Motion passed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Signatures:                                                                                                              </w:t>
        <w:tab/>
      </w:r>
    </w:p>
    <w:p>
      <w:pPr>
        <w:pStyle w:val="Normal"/>
        <w:ind w:firstLine="7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</w:p>
    <w:p>
      <w:pPr>
        <w:pStyle w:val="Normal"/>
        <w:ind w:firstLine="7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____________________________                      ____________________________</w:t>
      </w:r>
    </w:p>
    <w:p>
      <w:pPr>
        <w:pStyle w:val="Normal"/>
        <w:ind w:left="720" w:firstLine="7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 xml:space="preserve">Exec Member                                 </w:t>
        <w:tab/>
        <w:t xml:space="preserve">    Resource Coordinator</w:t>
      </w:r>
    </w:p>
    <w:p>
      <w:pPr>
        <w:pStyle w:val="Normal"/>
        <w:pBdr>
          <w:bottom w:val="single" w:sz="4" w:space="1" w:color="000000"/>
        </w:pBd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 w:ascii="Calibri" w:hAnsi="Calibri"/>
          <w:b/>
          <w:sz w:val="24"/>
          <w:szCs w:val="24"/>
          <w:u w:val="single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Reports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Alexandra</w:t>
      </w:r>
    </w:p>
    <w:p>
      <w:pPr>
        <w:pStyle w:val="NoSpacing"/>
        <w:numPr>
          <w:ilvl w:val="0"/>
          <w:numId w:val="7"/>
        </w:numPr>
        <w:rPr>
          <w:rFonts w:ascii="Calibri" w:hAnsi="Calibri" w:eastAsia="Times New Roman" w:cs="Calibri" w:asciiTheme="minorHAnsi" w:cstheme="minorHAnsi" w:hAnsiTheme="minorHAnsi"/>
          <w:sz w:val="24"/>
          <w:szCs w:val="24"/>
          <w:lang w:val="en-CA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Attended an alumni meetup</w:t>
      </w:r>
    </w:p>
    <w:p>
      <w:pPr>
        <w:pStyle w:val="NoSpacing"/>
        <w:numPr>
          <w:ilvl w:val="0"/>
          <w:numId w:val="7"/>
        </w:numP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Got an SUOCAD contact</w:t>
      </w:r>
    </w:p>
    <w:p>
      <w:pPr>
        <w:pStyle w:val="NoSpacing"/>
        <w:numPr>
          <w:ilvl w:val="0"/>
          <w:numId w:val="7"/>
        </w:numP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Kept track of emails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 w:ascii="Calibri" w:hAnsi="Calibri"/>
          <w:b/>
          <w:bCs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Chris</w:t>
      </w:r>
    </w:p>
    <w:p>
      <w:pPr>
        <w:pStyle w:val="NoSpacing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4"/>
          <w:szCs w:val="24"/>
          <w:lang w:val="en-CA" w:eastAsia="en-CA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en-CA" w:eastAsia="en-CA"/>
        </w:rPr>
        <w:t>Updated Poster</w:t>
      </w:r>
    </w:p>
    <w:p>
      <w:pPr>
        <w:pStyle w:val="NoSpacing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4"/>
          <w:szCs w:val="24"/>
          <w:lang w:val="en-CA" w:eastAsia="en-CA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en-CA" w:eastAsia="en-CA"/>
        </w:rPr>
        <w:t>Spoke to Students interested in Running for SUNSCAD</w:t>
      </w:r>
    </w:p>
    <w:p>
      <w:pPr>
        <w:pStyle w:val="NoSpacing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4"/>
          <w:szCs w:val="24"/>
          <w:lang w:val="en-CA" w:eastAsia="en-CA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en-CA" w:eastAsia="en-CA"/>
        </w:rPr>
        <w:t>Started to clean other office </w:t>
      </w:r>
    </w:p>
    <w:p>
      <w:pPr>
        <w:pStyle w:val="NoSpacing"/>
        <w:numPr>
          <w:ilvl w:val="0"/>
          <w:numId w:val="8"/>
        </w:numPr>
        <w:rPr>
          <w:lang w:val="en-CA" w:eastAsia="en-CA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en-CA" w:eastAsia="en-CA"/>
        </w:rPr>
        <w:t>Did Office hours</w:t>
      </w:r>
      <w:r>
        <w:rPr>
          <w:lang w:val="en-CA" w:eastAsia="en-CA"/>
        </w:rPr>
        <w:t> 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u w:val="single"/>
        </w:rPr>
        <w:t>Discuss Banked Hours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Discussion occurred regarding clearing up banked hours and having a time in the meetings to review everyone’s carry forward hours. As well as to maybe have a cap on the carry forward hours. We should also look at having people doing office hours at the school again. 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Want to have this a continuing discussion and take into account updating the bylaws and sending them to the Joint Stock Registry for approval.</w:t>
      </w:r>
    </w:p>
    <w:p>
      <w:pPr>
        <w:pStyle w:val="ListParagrap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u w:val="single"/>
        </w:rPr>
        <w:t>Discuss Financial Reporting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W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ants to reiterate the importance of discussing where we actually are,</w:t>
      </w:r>
    </w:p>
    <w:p>
      <w:pPr>
        <w:pStyle w:val="ListParagrap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Ex. Carry forward hours 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Still waiting for a financial review to come back from the financial advisors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u w:val="single"/>
        </w:rPr>
        <w:t>Jobs &amp; Website &amp; Handbook/Agenda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We should look at updating the job descriptions on the website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Look at maybe doing the Handbooks again in the spring and look at what other universities are doing to give us inspiration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We still do have the previous drafts so this might be an easier thing to do than one would think.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We should look at having a handbook for just the exec to help them 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Look at different printing options as what we would be doing would be a bulk buy.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Discussed the actual info we would like to have in it as well as the NSCAD resources we might be able to use along with external print option like Staples.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Discussed ideas about size etc…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Chris will research some prices and get back to us next week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u w:val="single"/>
        </w:rPr>
        <w:t>Senate Research Committee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Always occurs on Tues between 12-1. Alexandra will not be able to go to this meeting and is hoping Chris will be able to attend. The next meeting will be Nov 7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  <w:vertAlign w:val="superscript"/>
        </w:rPr>
        <w:t>th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 12-1. Chris is unable to attend, so Alexandra will contact them and send her regrets. 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We will have a new exec take this on after our election is done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u w:val="single"/>
        </w:rPr>
        <w:t>SUOCAD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The Resource Coordinator at OCAD graduated from NSCAD and also graduated from the same high school as alexandra. Alexandra is thinking of putting together a list of resources that exec would be able to easily use instead of bugging Tara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In the past SUNSCAD was in contact with OCAD regarding OCAD’S concerns with the Mindful Campus Initiative and how that money was being spent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u w:val="single"/>
        </w:rPr>
        <w:t>Poster Designer Honorarium</w:t>
      </w:r>
    </w:p>
    <w:p>
      <w:pPr>
        <w:pStyle w:val="ListParagraph"/>
        <w:numPr>
          <w:ilvl w:val="0"/>
          <w:numId w:val="3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Chris has contacted Julian twice and hasn’t heard back from them regarding getting the original poster to make changes. They are a very busy individual!</w:t>
      </w:r>
    </w:p>
    <w:p>
      <w:pPr>
        <w:pStyle w:val="ListParagraph"/>
        <w:numPr>
          <w:ilvl w:val="0"/>
          <w:numId w:val="3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Chris motions to pay Julian $100 honorarium for designing 2 election posters, Alexandra seconds, unanimous motion passed.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u w:val="single"/>
        </w:rPr>
        <w:t>Announcements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Tara is taking Thur off sick because she has to euthanize her dog.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Owen motions to adjourn the meeting, Chris seconds. Meeting adjourned at 1:02pm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499a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iprovider" w:customStyle="1">
    <w:name w:val="ui-provider"/>
    <w:basedOn w:val="DefaultParagraphFont"/>
    <w:qFormat/>
    <w:rsid w:val="007a499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499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7a499a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en-US" w:bidi="ar-SA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982e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LibreOffice/7.0.4.2$Windows_X86_64 LibreOffice_project/dcf040e67528d9187c66b2379df5ea4407429775</Application>
  <AppVersion>15.0000</AppVersion>
  <Pages>3</Pages>
  <Words>599</Words>
  <Characters>2933</Characters>
  <CharactersWithSpaces>3710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2023-10-30T14:42:00Z</dcterms:created>
  <dc:creator>Tara Fleming</dc:creator>
  <dc:description/>
  <dc:language>en-CA</dc:language>
  <cp:lastModifiedBy/>
  <dcterms:modified xsi:type="dcterms:W3CDTF">2024-03-12T18:29:36Z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